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DBE" w:rsidRDefault="00595DBE" w:rsidP="00595DBE">
      <w:pPr>
        <w:pStyle w:val="Geenafstand"/>
      </w:pPr>
      <w:r>
        <w:t>Aan burgemeester en wethouders van de gemeente Rucphen</w:t>
      </w:r>
    </w:p>
    <w:p w:rsidR="00DC1C65" w:rsidRPr="00DC1C65" w:rsidRDefault="00DC1C65" w:rsidP="00595DBE">
      <w:pPr>
        <w:pStyle w:val="Geenafstand"/>
      </w:pPr>
      <w:r w:rsidRPr="00DC1C65">
        <w:t>Postbus 9</w:t>
      </w:r>
    </w:p>
    <w:p w:rsidR="00DC1C65" w:rsidRPr="00DC1C65" w:rsidRDefault="00DC1C65" w:rsidP="00595DBE">
      <w:pPr>
        <w:pStyle w:val="Geenafstand"/>
      </w:pPr>
      <w:r w:rsidRPr="00DC1C65">
        <w:t>4715 ZG Rucphen</w:t>
      </w:r>
    </w:p>
    <w:p w:rsidR="00595DBE" w:rsidRDefault="00595DBE" w:rsidP="00595DBE">
      <w:pPr>
        <w:pStyle w:val="Geenafstand"/>
      </w:pPr>
      <w:hyperlink r:id="rId7" w:history="1">
        <w:r w:rsidRPr="00225886">
          <w:t>bestuur@rucphen.nl</w:t>
        </w:r>
      </w:hyperlink>
    </w:p>
    <w:p w:rsidR="00595DBE" w:rsidRDefault="00595DBE" w:rsidP="00595DBE">
      <w:pPr>
        <w:pStyle w:val="Geenafstand"/>
      </w:pPr>
    </w:p>
    <w:p w:rsidR="00225886" w:rsidRDefault="00225886" w:rsidP="00595DBE">
      <w:pPr>
        <w:pStyle w:val="Geenafstand"/>
      </w:pPr>
    </w:p>
    <w:p w:rsidR="002709B6" w:rsidRDefault="00595DBE" w:rsidP="00595DBE">
      <w:pPr>
        <w:pStyle w:val="Geenafstand"/>
      </w:pPr>
      <w:r>
        <w:t xml:space="preserve">Onderwerp: </w:t>
      </w:r>
      <w:r w:rsidR="002709B6">
        <w:t xml:space="preserve">Bezwaar tegen </w:t>
      </w:r>
      <w:r w:rsidR="009B33AA">
        <w:t xml:space="preserve"> b</w:t>
      </w:r>
      <w:r>
        <w:t xml:space="preserve">esluit van burgemeester en wethouders </w:t>
      </w:r>
      <w:r w:rsidR="00225886">
        <w:t>om</w:t>
      </w:r>
      <w:r>
        <w:t xml:space="preserve"> opdracht </w:t>
      </w:r>
      <w:r w:rsidR="00225886">
        <w:t xml:space="preserve">te </w:t>
      </w:r>
      <w:r>
        <w:t xml:space="preserve">geven aan Duke Faunabeheer om </w:t>
      </w:r>
      <w:r w:rsidR="00FA7757">
        <w:t xml:space="preserve">circa </w:t>
      </w:r>
      <w:r>
        <w:t xml:space="preserve"> 140 tal gedumpte hanen en hennen in het </w:t>
      </w:r>
      <w:r w:rsidR="00D03D58">
        <w:t>P</w:t>
      </w:r>
      <w:r>
        <w:t xml:space="preserve">rocessiepark in Sint Willebrord te vangen en te doden. </w:t>
      </w:r>
    </w:p>
    <w:p w:rsidR="00225886" w:rsidRDefault="00225886" w:rsidP="00595DBE">
      <w:pPr>
        <w:pStyle w:val="Geenafstand"/>
      </w:pPr>
    </w:p>
    <w:p w:rsidR="00225886" w:rsidRDefault="00225886" w:rsidP="00225886">
      <w:pPr>
        <w:pStyle w:val="Geenafstand"/>
        <w:jc w:val="right"/>
      </w:pPr>
    </w:p>
    <w:p w:rsidR="00225886" w:rsidRDefault="00225886" w:rsidP="00225886">
      <w:pPr>
        <w:pStyle w:val="Geenafstand"/>
        <w:jc w:val="right"/>
      </w:pPr>
      <w:r>
        <w:t>14 januari 2024</w:t>
      </w:r>
    </w:p>
    <w:p w:rsidR="00595DBE" w:rsidRDefault="00595DBE"/>
    <w:p w:rsidR="00595DBE" w:rsidRDefault="00595DBE">
      <w:r>
        <w:t>Geachte burgemeester en wethouders,</w:t>
      </w:r>
    </w:p>
    <w:p w:rsidR="00595DBE" w:rsidRDefault="00595DBE">
      <w:r>
        <w:t xml:space="preserve">Hierbij maken onderstaande dierenbelangenorganisaties bezwaar tegen uw besluit om Duke Faunabeheer opdracht te geven de hennen en hanen die gedumpt zijn in het </w:t>
      </w:r>
      <w:r w:rsidR="00D03D58">
        <w:t>P</w:t>
      </w:r>
      <w:r>
        <w:t>rocessiepark in Sint Willebrord te vangen en te laten doden. Als gemeente heeft u de verplichting om zwerfdieren waartoe ook deze gedumpte hennen en hanen toe</w:t>
      </w:r>
      <w:r w:rsidR="00225886">
        <w:t xml:space="preserve"> </w:t>
      </w:r>
      <w:r>
        <w:t xml:space="preserve">behoren op te vangen en tijdelijk te verzorgen, zie voor meer informatie het juridisch kader </w:t>
      </w:r>
      <w:r w:rsidR="00225886">
        <w:t xml:space="preserve">helemaal onderaan </w:t>
      </w:r>
      <w:r>
        <w:t>in deze brief. Belangrijk is d</w:t>
      </w:r>
      <w:r w:rsidR="00225886">
        <w:t>aarbij d</w:t>
      </w:r>
      <w:r>
        <w:t xml:space="preserve">at het dierenwelzijn voorop staat. </w:t>
      </w:r>
      <w:r w:rsidR="003B5555">
        <w:t xml:space="preserve">Uw gemeente is lange tijd nalatig geweest </w:t>
      </w:r>
      <w:r w:rsidR="00225886">
        <w:t xml:space="preserve">om </w:t>
      </w:r>
      <w:r w:rsidR="003B5555">
        <w:t>deze dieren</w:t>
      </w:r>
      <w:r w:rsidR="00225886">
        <w:t>,</w:t>
      </w:r>
      <w:r w:rsidR="003B5555">
        <w:t xml:space="preserve"> die</w:t>
      </w:r>
      <w:r w:rsidR="00225886">
        <w:t xml:space="preserve"> gedumpt zijn en die </w:t>
      </w:r>
      <w:r w:rsidR="003B5555">
        <w:t>in nood waren</w:t>
      </w:r>
      <w:r w:rsidR="00225886">
        <w:t>,</w:t>
      </w:r>
      <w:r w:rsidR="00D005F0">
        <w:t xml:space="preserve"> te helpen, terwijl dat </w:t>
      </w:r>
      <w:r w:rsidR="003B5555">
        <w:t xml:space="preserve">uw </w:t>
      </w:r>
      <w:r w:rsidR="00225886">
        <w:t xml:space="preserve">gemeentelijke </w:t>
      </w:r>
      <w:r w:rsidR="003B5555">
        <w:t xml:space="preserve">plicht is. </w:t>
      </w:r>
      <w:r w:rsidR="00D005F0">
        <w:t xml:space="preserve">Nadat </w:t>
      </w:r>
      <w:r w:rsidR="003B5555">
        <w:t>dit door uw eigen nalatigheid geleid heeft tot overlast</w:t>
      </w:r>
      <w:r w:rsidR="00D005F0">
        <w:t>,</w:t>
      </w:r>
      <w:r w:rsidR="003B5555">
        <w:t xml:space="preserve"> he</w:t>
      </w:r>
      <w:r w:rsidR="00D005F0">
        <w:t xml:space="preserve">bt </w:t>
      </w:r>
      <w:r w:rsidR="003B5555">
        <w:t xml:space="preserve">u </w:t>
      </w:r>
      <w:r w:rsidR="00D005F0">
        <w:t xml:space="preserve">besloten om </w:t>
      </w:r>
      <w:r w:rsidR="003B5555">
        <w:t>bruut in</w:t>
      </w:r>
      <w:r w:rsidR="00D005F0">
        <w:t xml:space="preserve"> te grijpen, waarbij u</w:t>
      </w:r>
      <w:r w:rsidR="003B5555">
        <w:t xml:space="preserve"> geen rekening </w:t>
      </w:r>
      <w:r w:rsidR="00D005F0">
        <w:t xml:space="preserve">hebt </w:t>
      </w:r>
      <w:r w:rsidR="003B5555">
        <w:t>gehouden met de intrinsieke waarde van de</w:t>
      </w:r>
      <w:r w:rsidR="00225886">
        <w:t>ze</w:t>
      </w:r>
      <w:r w:rsidR="003B5555">
        <w:t xml:space="preserve"> dieren en hun welzijn. </w:t>
      </w:r>
    </w:p>
    <w:p w:rsidR="003B5555" w:rsidRDefault="003B5555">
      <w:r>
        <w:t xml:space="preserve">Wij </w:t>
      </w:r>
      <w:r w:rsidR="00225886">
        <w:t xml:space="preserve">maken nu bezwaar </w:t>
      </w:r>
      <w:r w:rsidR="00D70649">
        <w:t xml:space="preserve">tegen </w:t>
      </w:r>
      <w:r>
        <w:t>uw besluit</w:t>
      </w:r>
      <w:r w:rsidR="00D70649">
        <w:t>,</w:t>
      </w:r>
      <w:r>
        <w:t xml:space="preserve"> omdat we </w:t>
      </w:r>
      <w:r w:rsidR="00D70649">
        <w:t xml:space="preserve">pas </w:t>
      </w:r>
      <w:r>
        <w:t xml:space="preserve">afgelopen zaterdag te weten zijn gekomen </w:t>
      </w:r>
      <w:r w:rsidR="00225886">
        <w:t>d</w:t>
      </w:r>
      <w:r w:rsidR="00D70649">
        <w:t>at dit besluit is genomen, d</w:t>
      </w:r>
      <w:r w:rsidR="00225886">
        <w:t xml:space="preserve">oordat </w:t>
      </w:r>
      <w:r>
        <w:t xml:space="preserve"> er in de media over </w:t>
      </w:r>
      <w:r w:rsidR="00D70649">
        <w:t xml:space="preserve">werd </w:t>
      </w:r>
      <w:r>
        <w:t xml:space="preserve">gepubliceerd. Wij zijn geschokt dat u tot het doden van deze dieren bent overgegaan en verzaakt hebt de Wet dieren en artikel 8 lid 3 </w:t>
      </w:r>
      <w:r w:rsidR="00D70649">
        <w:t>van boek 5</w:t>
      </w:r>
      <w:r>
        <w:t xml:space="preserve"> van het </w:t>
      </w:r>
      <w:r w:rsidR="00D70649">
        <w:t>B</w:t>
      </w:r>
      <w:r>
        <w:t xml:space="preserve">urgerlijk </w:t>
      </w:r>
      <w:r w:rsidR="00D70649">
        <w:t>W</w:t>
      </w:r>
      <w:r>
        <w:t xml:space="preserve">etboek na te leven. </w:t>
      </w:r>
    </w:p>
    <w:p w:rsidR="003B5555" w:rsidRDefault="003B5555" w:rsidP="00DC1C65">
      <w:pPr>
        <w:shd w:val="clear" w:color="auto" w:fill="FFFFFF"/>
        <w:textAlignment w:val="baseline"/>
      </w:pPr>
      <w:r>
        <w:t>In de media lezen wij dat een woordvoerder van uw gemeente</w:t>
      </w:r>
      <w:r w:rsidR="00D17D71">
        <w:t xml:space="preserve"> heeft </w:t>
      </w:r>
      <w:r>
        <w:t>beweer</w:t>
      </w:r>
      <w:r w:rsidR="00D17D71">
        <w:t>d</w:t>
      </w:r>
      <w:r>
        <w:t xml:space="preserve"> dat er geen andere oplossing was. </w:t>
      </w:r>
      <w:r w:rsidR="008A4BA4">
        <w:t>Dit</w:t>
      </w:r>
      <w:r w:rsidR="00CD31D6">
        <w:t xml:space="preserve"> </w:t>
      </w:r>
      <w:r w:rsidR="00FA7757">
        <w:t xml:space="preserve">is pertinent </w:t>
      </w:r>
      <w:r>
        <w:t xml:space="preserve">onwaar. Wij zijn in het bezit van een </w:t>
      </w:r>
      <w:r w:rsidR="00D17D71">
        <w:t>e-</w:t>
      </w:r>
      <w:r>
        <w:t>mail die in september is verstuurd naar</w:t>
      </w:r>
      <w:r w:rsidR="00FA7757">
        <w:t xml:space="preserve"> </w:t>
      </w:r>
      <w:r w:rsidR="00DC1C65">
        <w:t>de heer</w:t>
      </w:r>
      <w:r w:rsidR="00FA7757" w:rsidRPr="00DC1C65">
        <w:t xml:space="preserve"> Eckhardt</w:t>
      </w:r>
      <w:r w:rsidR="00BC30C1">
        <w:t xml:space="preserve"> hoofd buitendienst en teamleider Beheer Openbare Ruimte</w:t>
      </w:r>
      <w:r w:rsidR="00FA7757" w:rsidRPr="00DC1C65">
        <w:t>.</w:t>
      </w:r>
      <w:r w:rsidR="00DC1C65">
        <w:rPr>
          <w:rFonts w:ascii="Segoe UI" w:eastAsia="Times New Roman" w:hAnsi="Segoe UI" w:cs="Segoe UI"/>
          <w:b/>
          <w:bCs/>
          <w:color w:val="242424"/>
          <w:sz w:val="19"/>
          <w:szCs w:val="19"/>
          <w:bdr w:val="none" w:sz="0" w:space="0" w:color="auto" w:frame="1"/>
          <w:lang w:eastAsia="nl-NL"/>
        </w:rPr>
        <w:t xml:space="preserve"> </w:t>
      </w:r>
      <w:r w:rsidR="00CD31D6">
        <w:t xml:space="preserve">Daarin wordt duidelijk verwezen naar een gesprek </w:t>
      </w:r>
      <w:r w:rsidR="00FA7757">
        <w:t>met hem over een diervriendelijke oplossing</w:t>
      </w:r>
      <w:r w:rsidR="00DC1C65">
        <w:t xml:space="preserve"> bij Akka’s Ganzenparadijs</w:t>
      </w:r>
      <w:r w:rsidR="00FA7757">
        <w:t xml:space="preserve"> </w:t>
      </w:r>
      <w:r w:rsidR="00CD31D6">
        <w:t xml:space="preserve">en </w:t>
      </w:r>
      <w:r w:rsidR="00FA7757">
        <w:t xml:space="preserve">ook wordt </w:t>
      </w:r>
      <w:r w:rsidR="00CD31D6">
        <w:t xml:space="preserve">daarin </w:t>
      </w:r>
      <w:r>
        <w:t>aangegeven dat de gemeente contact op kon nemen met het diervriendelijke vangbedrijf Hofganzen</w:t>
      </w:r>
      <w:r w:rsidR="00DC1C65">
        <w:t>. Hofganzen heeft haar</w:t>
      </w:r>
      <w:r w:rsidR="00FA7757">
        <w:t xml:space="preserve"> eigen opvang </w:t>
      </w:r>
      <w:r>
        <w:t>Akka</w:t>
      </w:r>
      <w:r w:rsidR="00FA7757">
        <w:t>’</w:t>
      </w:r>
      <w:r>
        <w:t>s Ganzenparadijs</w:t>
      </w:r>
      <w:r w:rsidR="00FA7757">
        <w:t xml:space="preserve"> waar de dieren </w:t>
      </w:r>
      <w:r>
        <w:t xml:space="preserve">oud mogen worden. </w:t>
      </w:r>
    </w:p>
    <w:p w:rsidR="003B5555" w:rsidRDefault="003B5555">
      <w:r>
        <w:t xml:space="preserve">Ook </w:t>
      </w:r>
      <w:r w:rsidR="00FA7757">
        <w:t xml:space="preserve">lezen wij in de media dat </w:t>
      </w:r>
      <w:r w:rsidR="00636929">
        <w:t xml:space="preserve">de NVWA zou hebben bepaald dat de dieren moeten worden gedood. Er is echter door de NVWA in het park geen vogelgriep geconstateerd. Dat zou de enige reden kunnen zijn waarom de </w:t>
      </w:r>
      <w:r w:rsidR="00FA7757">
        <w:t xml:space="preserve">dieren gedood moeten worden. </w:t>
      </w:r>
      <w:r>
        <w:t>Wel is er voor hobbypluimvee een afschermplicht</w:t>
      </w:r>
      <w:r w:rsidR="00CD31D6">
        <w:t xml:space="preserve"> en kan het heel goed zijn dat de NVWA heeft gezegd dat de dieren niet vrij </w:t>
      </w:r>
      <w:r w:rsidR="00A90E9F">
        <w:t xml:space="preserve">mogen </w:t>
      </w:r>
      <w:r w:rsidR="00CD31D6">
        <w:t xml:space="preserve">rondlopen in het park. </w:t>
      </w:r>
      <w:r w:rsidR="00A90E9F">
        <w:t xml:space="preserve">Dat is niet hetzelfde als de verplichting om deze dieren te doden. </w:t>
      </w:r>
      <w:r w:rsidR="00CD31D6">
        <w:t xml:space="preserve">Kippen worden </w:t>
      </w:r>
      <w:r w:rsidR="00A90E9F">
        <w:t>nog</w:t>
      </w:r>
      <w:r w:rsidR="00CD31D6">
        <w:t xml:space="preserve"> overal</w:t>
      </w:r>
      <w:r w:rsidR="00FA7757">
        <w:t xml:space="preserve"> verkocht en men kan met zijn </w:t>
      </w:r>
      <w:r w:rsidR="00CD31D6">
        <w:t>zieke kip naar een dierenarts gaan</w:t>
      </w:r>
      <w:r>
        <w:t xml:space="preserve">. De dieren </w:t>
      </w:r>
      <w:r w:rsidR="00CD31D6">
        <w:t xml:space="preserve">in het park </w:t>
      </w:r>
      <w:r>
        <w:t>hadden gevangen kunnen worden en naar een opvang gebracht kunnen worden</w:t>
      </w:r>
      <w:r w:rsidR="00A90E9F">
        <w:t>.</w:t>
      </w:r>
      <w:r w:rsidR="00FA7757">
        <w:t xml:space="preserve"> </w:t>
      </w:r>
      <w:r>
        <w:t xml:space="preserve">Uw gemeente had Hofganzen hiervoor kunnen benaderen. </w:t>
      </w:r>
    </w:p>
    <w:p w:rsidR="00CD31D6" w:rsidRDefault="00CD31D6">
      <w:r>
        <w:lastRenderedPageBreak/>
        <w:t xml:space="preserve">Wij willen </w:t>
      </w:r>
      <w:r w:rsidR="00A90E9F">
        <w:t xml:space="preserve">dat uw gemeente, </w:t>
      </w:r>
      <w:r>
        <w:t>voor de dieren die er nu nog lopen</w:t>
      </w:r>
      <w:r w:rsidR="00A90E9F">
        <w:t>, kiest voor een alternatief</w:t>
      </w:r>
      <w:r>
        <w:t xml:space="preserve">. Wij verzoeken u </w:t>
      </w:r>
      <w:r w:rsidR="00A90E9F">
        <w:t xml:space="preserve">dan ook met klem om de opdracht aan Duke Faunabeheer, om deze hanen en hennen te vangen, onmiddellijk in te trekken. </w:t>
      </w:r>
      <w:r w:rsidR="00FA7757">
        <w:t xml:space="preserve">Wij verzoeken u </w:t>
      </w:r>
      <w:r w:rsidR="00A90E9F">
        <w:t xml:space="preserve">tevens </w:t>
      </w:r>
      <w:r w:rsidR="00FA7757">
        <w:t>om met spoed m</w:t>
      </w:r>
      <w:r>
        <w:t xml:space="preserve">et ons hierover </w:t>
      </w:r>
      <w:r w:rsidR="00FA7757">
        <w:t>in gesprek</w:t>
      </w:r>
      <w:r>
        <w:t xml:space="preserve"> te gaan</w:t>
      </w:r>
      <w:r w:rsidR="00DC1C65">
        <w:t xml:space="preserve"> om een diervriendelijke oplossing voor deze dieren te vinden.</w:t>
      </w:r>
      <w:r>
        <w:t xml:space="preserve"> Het is </w:t>
      </w:r>
      <w:r w:rsidR="00A90E9F">
        <w:t>buitengewoon triest</w:t>
      </w:r>
      <w:r>
        <w:t xml:space="preserve"> dat er al meer dan 100 hennen en hanen onnodig zijn gedood</w:t>
      </w:r>
      <w:r w:rsidR="00FA7757">
        <w:t xml:space="preserve"> </w:t>
      </w:r>
      <w:r w:rsidR="00A90E9F">
        <w:t>als gevolg van uw</w:t>
      </w:r>
      <w:r w:rsidR="00FA7757">
        <w:t xml:space="preserve"> besluit</w:t>
      </w:r>
      <w:r>
        <w:t xml:space="preserve">. </w:t>
      </w:r>
      <w:r w:rsidR="00FA7757">
        <w:t xml:space="preserve">Ik neem maandagochtend namens onderstaande dierenbelangenorganisaties contact met u op. Uiteraard kunt u </w:t>
      </w:r>
      <w:r w:rsidR="00A90E9F">
        <w:t xml:space="preserve">hierover </w:t>
      </w:r>
      <w:r w:rsidR="00FA7757">
        <w:t xml:space="preserve">ook contact met </w:t>
      </w:r>
      <w:r w:rsidR="00A90E9F">
        <w:t>mij</w:t>
      </w:r>
      <w:r w:rsidR="00DC1C65">
        <w:t xml:space="preserve"> </w:t>
      </w:r>
      <w:r w:rsidR="00FA7757">
        <w:t xml:space="preserve">opnemen. </w:t>
      </w:r>
    </w:p>
    <w:p w:rsidR="00B25619"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Met vriendelijke groet,</w:t>
      </w:r>
      <w:r w:rsidR="00225886" w:rsidRPr="00DC1C65">
        <w:rPr>
          <w:rFonts w:asciiTheme="minorHAnsi" w:eastAsiaTheme="minorHAnsi" w:hAnsiTheme="minorHAnsi" w:cstheme="minorBidi"/>
          <w:sz w:val="22"/>
          <w:szCs w:val="22"/>
          <w:lang w:eastAsia="en-US"/>
        </w:rPr>
        <w:t xml:space="preserve"> </w:t>
      </w:r>
    </w:p>
    <w:p w:rsidR="0015306C" w:rsidRPr="00DC1C65" w:rsidRDefault="00B25619"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B25619">
        <w:rPr>
          <w:rFonts w:asciiTheme="minorHAnsi" w:eastAsiaTheme="minorHAnsi" w:hAnsiTheme="minorHAnsi" w:cstheme="minorBidi"/>
          <w:color w:val="FF0000"/>
          <w:sz w:val="22"/>
          <w:szCs w:val="22"/>
          <w:lang w:eastAsia="en-US"/>
        </w:rPr>
        <w:drawing>
          <wp:inline distT="0" distB="0" distL="0" distR="0">
            <wp:extent cx="1967949" cy="787179"/>
            <wp:effectExtent l="19050" t="0" r="0" b="0"/>
            <wp:docPr id="2" name="Afbeelding 1" descr="Screenshot 2023-05-18 215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3-05-18 215057.jpg"/>
                    <pic:cNvPicPr/>
                  </pic:nvPicPr>
                  <pic:blipFill>
                    <a:blip r:embed="rId8"/>
                    <a:stretch>
                      <a:fillRect/>
                    </a:stretch>
                  </pic:blipFill>
                  <pic:spPr>
                    <a:xfrm>
                      <a:off x="0" y="0"/>
                      <a:ext cx="1967935" cy="787174"/>
                    </a:xfrm>
                    <a:prstGeom prst="rect">
                      <a:avLst/>
                    </a:prstGeom>
                  </pic:spPr>
                </pic:pic>
              </a:graphicData>
            </a:graphic>
          </wp:inline>
        </w:drawing>
      </w:r>
      <w:r w:rsidR="0015306C" w:rsidRPr="00DC1C65">
        <w:rPr>
          <w:rFonts w:asciiTheme="minorHAnsi" w:eastAsiaTheme="minorHAnsi" w:hAnsiTheme="minorHAnsi" w:cstheme="minorBidi"/>
          <w:color w:val="FF0000"/>
          <w:sz w:val="22"/>
          <w:szCs w:val="22"/>
          <w:lang w:eastAsia="en-US"/>
        </w:rPr>
        <w:br/>
      </w:r>
      <w:r w:rsidR="0015306C" w:rsidRPr="00DC1C65">
        <w:rPr>
          <w:rFonts w:asciiTheme="minorHAnsi" w:eastAsiaTheme="minorHAnsi" w:hAnsiTheme="minorHAnsi" w:cstheme="minorBidi"/>
          <w:sz w:val="22"/>
          <w:szCs w:val="22"/>
          <w:lang w:eastAsia="en-US"/>
        </w:rPr>
        <w:t>Sandra van de Werd</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Comité Dierennoodhulp</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Tel 06 40709218</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E-mail: </w:t>
      </w:r>
      <w:hyperlink r:id="rId9" w:history="1">
        <w:r w:rsidRPr="00DC1C65">
          <w:rPr>
            <w:rFonts w:asciiTheme="minorHAnsi" w:eastAsiaTheme="minorHAnsi" w:hAnsiTheme="minorHAnsi" w:cstheme="minorBidi"/>
            <w:sz w:val="22"/>
            <w:szCs w:val="22"/>
            <w:lang w:eastAsia="en-US"/>
          </w:rPr>
          <w:t>dierennoodhulp@hotmail.com</w:t>
        </w:r>
      </w:hyperlink>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Postbus 94724</w:t>
      </w:r>
    </w:p>
    <w:p w:rsidR="0015306C"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1090 GS Amsterdam</w:t>
      </w:r>
    </w:p>
    <w:p w:rsidR="00886652" w:rsidRDefault="00886652"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p>
    <w:p w:rsidR="000C07AD" w:rsidRPr="00DC1C65" w:rsidRDefault="000C07AD"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0C07AD">
        <w:rPr>
          <w:rFonts w:asciiTheme="minorHAnsi" w:eastAsiaTheme="minorHAnsi" w:hAnsiTheme="minorHAnsi" w:cstheme="minorBidi"/>
          <w:sz w:val="22"/>
          <w:szCs w:val="22"/>
          <w:lang w:eastAsia="en-US"/>
        </w:rPr>
        <w:drawing>
          <wp:inline distT="0" distB="0" distL="0" distR="0">
            <wp:extent cx="1187450" cy="488766"/>
            <wp:effectExtent l="19050" t="0" r="0" b="0"/>
            <wp:docPr id="3" name="Afbeelding 0" descr="Scan_17-05-2023_1723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_17-05-2023_1723 kopie.jpg"/>
                    <pic:cNvPicPr/>
                  </pic:nvPicPr>
                  <pic:blipFill>
                    <a:blip r:embed="rId10" cstate="print"/>
                    <a:stretch>
                      <a:fillRect/>
                    </a:stretch>
                  </pic:blipFill>
                  <pic:spPr>
                    <a:xfrm>
                      <a:off x="0" y="0"/>
                      <a:ext cx="1190917" cy="490193"/>
                    </a:xfrm>
                    <a:prstGeom prst="rect">
                      <a:avLst/>
                    </a:prstGeom>
                  </pic:spPr>
                </pic:pic>
              </a:graphicData>
            </a:graphic>
          </wp:inline>
        </w:drawing>
      </w:r>
    </w:p>
    <w:p w:rsidR="00426F7A" w:rsidRDefault="00426F7A"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Hans Bouma</w:t>
      </w:r>
    </w:p>
    <w:p w:rsidR="00B25619" w:rsidRDefault="00B25619"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Comité Dierennoodhulp</w:t>
      </w:r>
    </w:p>
    <w:p w:rsidR="00B25619" w:rsidRPr="00DC1C65" w:rsidRDefault="00B25619"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p>
    <w:p w:rsidR="00B25619" w:rsidRDefault="00B25619"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Hans Bouma</w:t>
      </w:r>
    </w:p>
    <w:p w:rsidR="00426F7A" w:rsidRPr="00DC1C65" w:rsidRDefault="00426F7A"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Dierenrechten Alliantie</w:t>
      </w:r>
    </w:p>
    <w:p w:rsidR="00426F7A" w:rsidRPr="00DC1C65" w:rsidRDefault="00426F7A"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Den Haag</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Karen Soeters</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Hous of Animals</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Amsterdam</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Trizin Hof</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Akka’s Ganzenparadijs</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Dalen</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Trini van den Bos</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Zwerfkip en Zo</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Boskoop</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  </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Adrie van Steijn</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Diervriendelijk  Nederland</w:t>
      </w:r>
    </w:p>
    <w:p w:rsidR="0015306C" w:rsidRPr="00DC1C65" w:rsidRDefault="0015306C" w:rsidP="0015306C">
      <w:pPr>
        <w:pStyle w:val="Normaalweb"/>
        <w:shd w:val="clear" w:color="auto" w:fill="FFFFFF"/>
        <w:spacing w:before="0" w:beforeAutospacing="0" w:after="0" w:afterAutospacing="0"/>
        <w:rPr>
          <w:rFonts w:asciiTheme="minorHAnsi" w:eastAsiaTheme="minorHAnsi" w:hAnsiTheme="minorHAnsi" w:cstheme="minorBidi"/>
          <w:sz w:val="22"/>
          <w:szCs w:val="22"/>
          <w:lang w:eastAsia="en-US"/>
        </w:rPr>
      </w:pPr>
      <w:r w:rsidRPr="00DC1C65">
        <w:rPr>
          <w:rFonts w:asciiTheme="minorHAnsi" w:eastAsiaTheme="minorHAnsi" w:hAnsiTheme="minorHAnsi" w:cstheme="minorBidi"/>
          <w:sz w:val="22"/>
          <w:szCs w:val="22"/>
          <w:lang w:eastAsia="en-US"/>
        </w:rPr>
        <w:t>Den Haag</w:t>
      </w:r>
    </w:p>
    <w:p w:rsidR="0015306C" w:rsidRPr="00225886" w:rsidRDefault="0015306C" w:rsidP="0015306C">
      <w:pPr>
        <w:pStyle w:val="Normaalweb"/>
        <w:shd w:val="clear" w:color="auto" w:fill="FFFFFF"/>
        <w:spacing w:before="0" w:beforeAutospacing="0" w:after="0" w:afterAutospacing="0"/>
        <w:rPr>
          <w:rFonts w:ascii="Calibri" w:hAnsi="Calibri" w:cs="Calibri"/>
          <w:color w:val="000000"/>
          <w:sz w:val="22"/>
          <w:szCs w:val="22"/>
          <w:bdr w:val="none" w:sz="0" w:space="0" w:color="auto" w:frame="1"/>
        </w:rPr>
      </w:pPr>
      <w:r w:rsidRPr="00225886">
        <w:rPr>
          <w:rFonts w:ascii="Calibri" w:hAnsi="Calibri" w:cs="Calibri"/>
          <w:color w:val="000000"/>
          <w:sz w:val="22"/>
          <w:szCs w:val="22"/>
          <w:bdr w:val="none" w:sz="0" w:space="0" w:color="auto" w:frame="1"/>
        </w:rPr>
        <w:t> </w:t>
      </w:r>
    </w:p>
    <w:p w:rsidR="00225886" w:rsidRPr="00225886" w:rsidRDefault="00225886" w:rsidP="0015306C">
      <w:pPr>
        <w:pStyle w:val="Normaalweb"/>
        <w:shd w:val="clear" w:color="auto" w:fill="FFFFFF"/>
        <w:spacing w:before="0" w:beforeAutospacing="0" w:after="0" w:afterAutospacing="0"/>
        <w:rPr>
          <w:rFonts w:ascii="Calibri" w:hAnsi="Calibri" w:cs="Calibri"/>
          <w:color w:val="000000"/>
          <w:sz w:val="22"/>
          <w:szCs w:val="22"/>
          <w:bdr w:val="none" w:sz="0" w:space="0" w:color="auto" w:frame="1"/>
        </w:rPr>
      </w:pPr>
      <w:r w:rsidRPr="00225886">
        <w:rPr>
          <w:rFonts w:ascii="Calibri" w:hAnsi="Calibri" w:cs="Calibri"/>
          <w:color w:val="000000"/>
          <w:sz w:val="22"/>
          <w:szCs w:val="22"/>
          <w:bdr w:val="none" w:sz="0" w:space="0" w:color="auto" w:frame="1"/>
        </w:rPr>
        <w:t xml:space="preserve">PS. </w:t>
      </w:r>
      <w:r>
        <w:rPr>
          <w:rFonts w:ascii="Calibri" w:hAnsi="Calibri" w:cs="Calibri"/>
          <w:color w:val="000000"/>
          <w:sz w:val="22"/>
          <w:szCs w:val="22"/>
          <w:bdr w:val="none" w:sz="0" w:space="0" w:color="auto" w:frame="1"/>
        </w:rPr>
        <w:t>Ons bezwaar</w:t>
      </w:r>
      <w:r w:rsidRPr="00225886">
        <w:rPr>
          <w:rFonts w:ascii="Calibri" w:hAnsi="Calibri" w:cs="Calibri"/>
          <w:color w:val="000000"/>
          <w:sz w:val="22"/>
          <w:szCs w:val="22"/>
          <w:bdr w:val="none" w:sz="0" w:space="0" w:color="auto" w:frame="1"/>
        </w:rPr>
        <w:t xml:space="preserve"> is ook per post vandaag </w:t>
      </w:r>
      <w:r>
        <w:rPr>
          <w:rFonts w:ascii="Calibri" w:hAnsi="Calibri" w:cs="Calibri"/>
          <w:color w:val="000000"/>
          <w:sz w:val="22"/>
          <w:szCs w:val="22"/>
          <w:bdr w:val="none" w:sz="0" w:space="0" w:color="auto" w:frame="1"/>
        </w:rPr>
        <w:t xml:space="preserve">naar u toe </w:t>
      </w:r>
      <w:r w:rsidRPr="00225886">
        <w:rPr>
          <w:rFonts w:ascii="Calibri" w:hAnsi="Calibri" w:cs="Calibri"/>
          <w:color w:val="000000"/>
          <w:sz w:val="22"/>
          <w:szCs w:val="22"/>
          <w:bdr w:val="none" w:sz="0" w:space="0" w:color="auto" w:frame="1"/>
        </w:rPr>
        <w:t>verstuurd.</w:t>
      </w:r>
    </w:p>
    <w:p w:rsidR="0015306C" w:rsidRPr="00225886" w:rsidRDefault="0015306C">
      <w:pPr>
        <w:rPr>
          <w:rFonts w:ascii="Calibri" w:eastAsia="Times New Roman" w:hAnsi="Calibri" w:cs="Calibri"/>
          <w:color w:val="000000"/>
          <w:bdr w:val="none" w:sz="0" w:space="0" w:color="auto" w:frame="1"/>
          <w:lang w:eastAsia="nl-NL"/>
        </w:rPr>
      </w:pPr>
    </w:p>
    <w:p w:rsidR="00233714" w:rsidRDefault="00233714" w:rsidP="003B5555">
      <w:pPr>
        <w:shd w:val="clear" w:color="auto" w:fill="FFFFFF"/>
        <w:spacing w:before="240" w:after="150" w:line="300" w:lineRule="atLeast"/>
        <w:outlineLvl w:val="1"/>
        <w:rPr>
          <w:rFonts w:ascii="Calibri" w:eastAsia="Times New Roman" w:hAnsi="Calibri" w:cs="Calibri"/>
          <w:b/>
          <w:color w:val="000000"/>
          <w:sz w:val="32"/>
          <w:szCs w:val="32"/>
          <w:bdr w:val="none" w:sz="0" w:space="0" w:color="auto" w:frame="1"/>
          <w:lang w:eastAsia="nl-NL"/>
        </w:rPr>
      </w:pPr>
    </w:p>
    <w:p w:rsidR="003B5555" w:rsidRPr="00FA7757" w:rsidRDefault="003B5555" w:rsidP="003B5555">
      <w:pPr>
        <w:shd w:val="clear" w:color="auto" w:fill="FFFFFF"/>
        <w:spacing w:before="240" w:after="150" w:line="300" w:lineRule="atLeast"/>
        <w:outlineLvl w:val="1"/>
        <w:rPr>
          <w:rFonts w:ascii="Calibri" w:eastAsia="Times New Roman" w:hAnsi="Calibri" w:cs="Calibri"/>
          <w:b/>
          <w:color w:val="000000"/>
          <w:sz w:val="32"/>
          <w:szCs w:val="32"/>
          <w:bdr w:val="none" w:sz="0" w:space="0" w:color="auto" w:frame="1"/>
          <w:lang w:eastAsia="nl-NL"/>
        </w:rPr>
      </w:pPr>
      <w:r w:rsidRPr="00FA7757">
        <w:rPr>
          <w:rFonts w:ascii="Calibri" w:eastAsia="Times New Roman" w:hAnsi="Calibri" w:cs="Calibri"/>
          <w:b/>
          <w:color w:val="000000"/>
          <w:sz w:val="32"/>
          <w:szCs w:val="32"/>
          <w:bdr w:val="none" w:sz="0" w:space="0" w:color="auto" w:frame="1"/>
          <w:lang w:eastAsia="nl-NL"/>
        </w:rPr>
        <w:lastRenderedPageBreak/>
        <w:t>Juridisch kader</w:t>
      </w:r>
    </w:p>
    <w:p w:rsidR="005F0CA1" w:rsidRDefault="005F0CA1" w:rsidP="003B5555">
      <w:pPr>
        <w:shd w:val="clear" w:color="auto" w:fill="FFFFFF"/>
        <w:spacing w:after="120" w:line="240" w:lineRule="auto"/>
        <w:outlineLvl w:val="2"/>
        <w:rPr>
          <w:rFonts w:ascii="Calibri" w:eastAsia="Times New Roman" w:hAnsi="Calibri" w:cs="Calibri"/>
          <w:b/>
          <w:color w:val="000000"/>
          <w:bdr w:val="none" w:sz="0" w:space="0" w:color="auto" w:frame="1"/>
          <w:lang w:eastAsia="nl-NL"/>
        </w:rPr>
      </w:pPr>
    </w:p>
    <w:p w:rsidR="003B5555" w:rsidRPr="00225886" w:rsidRDefault="003B5555" w:rsidP="003B5555">
      <w:pPr>
        <w:shd w:val="clear" w:color="auto" w:fill="FFFFFF"/>
        <w:spacing w:after="120" w:line="240" w:lineRule="auto"/>
        <w:outlineLvl w:val="2"/>
        <w:rPr>
          <w:rFonts w:ascii="Calibri" w:eastAsia="Times New Roman" w:hAnsi="Calibri" w:cs="Calibri"/>
          <w:b/>
          <w:color w:val="000000"/>
          <w:bdr w:val="none" w:sz="0" w:space="0" w:color="auto" w:frame="1"/>
          <w:lang w:eastAsia="nl-NL"/>
        </w:rPr>
      </w:pPr>
      <w:r w:rsidRPr="00225886">
        <w:rPr>
          <w:rFonts w:ascii="Calibri" w:eastAsia="Times New Roman" w:hAnsi="Calibri" w:cs="Calibri"/>
          <w:b/>
          <w:color w:val="000000"/>
          <w:bdr w:val="none" w:sz="0" w:space="0" w:color="auto" w:frame="1"/>
          <w:lang w:eastAsia="nl-NL"/>
        </w:rPr>
        <w:t>Wet dieren</w:t>
      </w:r>
    </w:p>
    <w:p w:rsidR="003B5555" w:rsidRPr="00225886" w:rsidRDefault="003B5555" w:rsidP="003B5555">
      <w:pPr>
        <w:shd w:val="clear" w:color="auto" w:fill="FFFFFF"/>
        <w:spacing w:after="240" w:line="240" w:lineRule="auto"/>
        <w:rPr>
          <w:rFonts w:ascii="Calibri" w:eastAsia="Times New Roman" w:hAnsi="Calibri" w:cs="Calibri"/>
          <w:color w:val="000000"/>
          <w:bdr w:val="none" w:sz="0" w:space="0" w:color="auto" w:frame="1"/>
          <w:lang w:eastAsia="nl-NL"/>
        </w:rPr>
      </w:pPr>
      <w:r w:rsidRPr="00225886">
        <w:rPr>
          <w:rFonts w:ascii="Calibri" w:eastAsia="Times New Roman" w:hAnsi="Calibri" w:cs="Calibri"/>
          <w:color w:val="000000"/>
          <w:bdr w:val="none" w:sz="0" w:space="0" w:color="auto" w:frame="1"/>
          <w:lang w:eastAsia="nl-NL"/>
        </w:rPr>
        <w:t>Op 1 januari 2013 is de Wet dieren in werking getreden. Dit is de belangrijkste wet voor gehouden dieren, zowel landbouwhuisdieren als gezelschapsdieren. Dit is een kaderwet, waarbij diverse Algemene Maatregelen van Bestuur (AMvB) verder invulling geven aan deze wet. In de Wet dieren is de zorgplicht voor dieren geregeld. Dit betekent dat handelingen die mogelijk schade kunnen toebrengen aan dieren niet zijn toegestaan, moeten worden voorkomen of beperkt moeten worden. Ook staat in de Wet dieren dat iedereen verplicht is een dier in nood te helpen en dat het verboden is een dier de benodigde zorg te onthouden. Het Besluit houders van dieren is één van de AMvB's onder de Wet dieren. Hierin zijn algemene regels opgenomen over het houden en de verzorging van dieren en het besluit regelt het bedrijfsmatig</w:t>
      </w:r>
      <w:r w:rsidRPr="009B1A2B">
        <w:rPr>
          <w:rFonts w:ascii="Arial" w:eastAsia="Times New Roman" w:hAnsi="Arial" w:cs="Arial"/>
          <w:color w:val="154273"/>
          <w:sz w:val="23"/>
          <w:szCs w:val="23"/>
          <w:lang w:eastAsia="nl-NL"/>
        </w:rPr>
        <w:t xml:space="preserve"> </w:t>
      </w:r>
      <w:r w:rsidRPr="00225886">
        <w:rPr>
          <w:rFonts w:ascii="Calibri" w:eastAsia="Times New Roman" w:hAnsi="Calibri" w:cs="Calibri"/>
          <w:color w:val="000000"/>
          <w:bdr w:val="none" w:sz="0" w:space="0" w:color="auto" w:frame="1"/>
          <w:lang w:eastAsia="nl-NL"/>
        </w:rPr>
        <w:t>houden, fokken en verhandelen of verkopen van gezelschapsdieren.</w:t>
      </w:r>
    </w:p>
    <w:p w:rsidR="003B5555" w:rsidRPr="00225886" w:rsidRDefault="003B5555" w:rsidP="003B5555">
      <w:pPr>
        <w:shd w:val="clear" w:color="auto" w:fill="FFFFFF"/>
        <w:spacing w:after="120" w:line="240" w:lineRule="auto"/>
        <w:outlineLvl w:val="2"/>
        <w:rPr>
          <w:rFonts w:ascii="Calibri" w:eastAsia="Times New Roman" w:hAnsi="Calibri" w:cs="Calibri"/>
          <w:b/>
          <w:color w:val="000000"/>
          <w:bdr w:val="none" w:sz="0" w:space="0" w:color="auto" w:frame="1"/>
          <w:lang w:eastAsia="nl-NL"/>
        </w:rPr>
      </w:pPr>
      <w:r w:rsidRPr="00225886">
        <w:rPr>
          <w:rFonts w:ascii="Calibri" w:eastAsia="Times New Roman" w:hAnsi="Calibri" w:cs="Calibri"/>
          <w:b/>
          <w:color w:val="000000"/>
          <w:bdr w:val="none" w:sz="0" w:space="0" w:color="auto" w:frame="1"/>
          <w:lang w:eastAsia="nl-NL"/>
        </w:rPr>
        <w:t>Burgerlijk Wetboek</w:t>
      </w:r>
    </w:p>
    <w:p w:rsidR="003B5555" w:rsidRPr="00225886" w:rsidRDefault="003B5555" w:rsidP="003B5555">
      <w:pPr>
        <w:shd w:val="clear" w:color="auto" w:fill="FFFFFF"/>
        <w:spacing w:after="240" w:line="240" w:lineRule="auto"/>
        <w:rPr>
          <w:rFonts w:ascii="Calibri" w:eastAsia="Times New Roman" w:hAnsi="Calibri" w:cs="Calibri"/>
          <w:color w:val="000000"/>
          <w:bdr w:val="none" w:sz="0" w:space="0" w:color="auto" w:frame="1"/>
          <w:lang w:eastAsia="nl-NL"/>
        </w:rPr>
      </w:pPr>
      <w:r w:rsidRPr="00225886">
        <w:rPr>
          <w:rFonts w:ascii="Calibri" w:eastAsia="Times New Roman" w:hAnsi="Calibri" w:cs="Calibri"/>
          <w:color w:val="000000"/>
          <w:bdr w:val="none" w:sz="0" w:space="0" w:color="auto" w:frame="1"/>
          <w:lang w:eastAsia="nl-NL"/>
        </w:rPr>
        <w:t>Om verschillende redenen kan een dier zwervend op straat terecht komen, bijvoorbeeld doordat het gedumpt wordt door de eigenaar of doordat het van huis wegloopt. In artikel 8, lid 3 boek 5 van het Burgerlijk Wetboek is ten aanzien van zwerfdieren het volgende bepaald: “indien een gevonden zaak een dier is, is de burgemeester na verloop van twee weken, nadat het dier door de gemeente in bewaring is genomen, bevoegd het zo mogelijk tegen betaling van een koopprijs, en anders om niet, aan een derde in eigendom over te dragen. Mocht ook dit laatste zijn uitgesloten dan is de burgemeester bevoegd het dier te doen afmaken. De termijn van twee weken behoeft niet te worden in acht genomen, indien het dier slechts met onevenredige hoge kosten gedurende dat tijdvak kan worden bewaard of afmaking om geneeskundige redenen vereist is”. Uit bovengenoemd artikel blijkt dat de gemeente verplicht is een gevonden dier (zwerfdier) gedurende twee weken te huisvesten, eventueel te laten onderzoeken door een dierenarts en te onderhouden. Op grond hiervan is de gemeente verantwoordelijk voor de opvang en verzorging van gezelschapsdieren die niet direct kunnen worden herleid naar een in de buurt aanwezige eigenaar. Omdat de gemeente hiervoor zelf geen kennis, voorzieningen en capaciteit heeft, zal een externe partij hier uitvoering aan geven. Wanneer de rechtmatige eigenaar van het dier zich niet meldt binnen deze twee weken, dan wordt de burgemeester eigenaar van het dier. De burgemeester kan dan besluiten om, zoals bijna altijd gebeurt, het dier over te dragen aan een dierenasiel.</w:t>
      </w:r>
    </w:p>
    <w:p w:rsidR="00DC1C65" w:rsidRPr="00DC1C65" w:rsidRDefault="00DC1C65" w:rsidP="00DC1C65">
      <w:pPr>
        <w:shd w:val="clear" w:color="auto" w:fill="F3F3F3"/>
        <w:spacing w:after="0" w:line="240" w:lineRule="auto"/>
        <w:outlineLvl w:val="3"/>
        <w:rPr>
          <w:rFonts w:ascii="Arial" w:eastAsia="Times New Roman" w:hAnsi="Arial" w:cs="Arial"/>
          <w:b/>
          <w:bCs/>
          <w:color w:val="333333"/>
          <w:sz w:val="24"/>
          <w:szCs w:val="24"/>
          <w:lang w:eastAsia="nl-NL"/>
        </w:rPr>
      </w:pPr>
      <w:r w:rsidRPr="00DC1C65">
        <w:rPr>
          <w:rFonts w:ascii="Arial" w:eastAsia="Times New Roman" w:hAnsi="Arial" w:cs="Arial"/>
          <w:b/>
          <w:bCs/>
          <w:color w:val="333333"/>
          <w:sz w:val="24"/>
          <w:szCs w:val="24"/>
          <w:lang w:eastAsia="nl-NL"/>
        </w:rPr>
        <w:t>Artikel 1.3. Intrinsieke waarde</w:t>
      </w:r>
    </w:p>
    <w:p w:rsidR="00DC1C65" w:rsidRPr="00DC1C65" w:rsidRDefault="00DC1C65" w:rsidP="00675F2B">
      <w:pPr>
        <w:shd w:val="clear" w:color="auto" w:fill="F3F3F3"/>
        <w:spacing w:after="60" w:line="240" w:lineRule="auto"/>
        <w:jc w:val="center"/>
        <w:rPr>
          <w:rFonts w:ascii="Arial" w:eastAsia="Times New Roman" w:hAnsi="Arial" w:cs="Arial"/>
          <w:color w:val="333333"/>
          <w:sz w:val="20"/>
          <w:szCs w:val="20"/>
          <w:lang w:eastAsia="nl-NL"/>
        </w:rPr>
      </w:pPr>
    </w:p>
    <w:p w:rsidR="00DC1C65" w:rsidRPr="00DC1C65" w:rsidRDefault="00DC1C65" w:rsidP="00DC1C65">
      <w:pPr>
        <w:numPr>
          <w:ilvl w:val="0"/>
          <w:numId w:val="21"/>
        </w:numPr>
        <w:shd w:val="clear" w:color="auto" w:fill="FFFFFF"/>
        <w:spacing w:after="240" w:line="240" w:lineRule="auto"/>
        <w:ind w:left="156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t>1</w:t>
      </w:r>
      <w:r w:rsidRPr="00DC1C65">
        <w:rPr>
          <w:rFonts w:ascii="Arial" w:eastAsia="Times New Roman" w:hAnsi="Arial" w:cs="Arial"/>
          <w:color w:val="333333"/>
          <w:sz w:val="20"/>
          <w:szCs w:val="20"/>
          <w:lang w:eastAsia="nl-NL"/>
        </w:rPr>
        <w:t>De intrinsieke waarde van het dier wordt erkend.</w:t>
      </w:r>
    </w:p>
    <w:p w:rsidR="00DC1C65" w:rsidRPr="00DC1C65" w:rsidRDefault="00DC1C65" w:rsidP="00DC1C65">
      <w:pPr>
        <w:numPr>
          <w:ilvl w:val="0"/>
          <w:numId w:val="22"/>
        </w:numPr>
        <w:shd w:val="clear" w:color="auto" w:fill="FFFFFF"/>
        <w:spacing w:after="240" w:line="240" w:lineRule="auto"/>
        <w:ind w:left="1560"/>
        <w:rPr>
          <w:rFonts w:ascii="Arial" w:eastAsia="Times New Roman" w:hAnsi="Arial" w:cs="Arial"/>
          <w:b/>
          <w:color w:val="333333"/>
          <w:sz w:val="20"/>
          <w:szCs w:val="20"/>
          <w:lang w:eastAsia="nl-NL"/>
        </w:rPr>
      </w:pPr>
      <w:r w:rsidRPr="00DC1C65">
        <w:rPr>
          <w:rFonts w:ascii="Arial" w:eastAsia="Times New Roman" w:hAnsi="Arial" w:cs="Arial"/>
          <w:b/>
          <w:bCs/>
          <w:color w:val="333333"/>
          <w:sz w:val="20"/>
          <w:lang w:eastAsia="nl-NL"/>
        </w:rPr>
        <w:t>2</w:t>
      </w:r>
      <w:r w:rsidRPr="00DC1C65">
        <w:rPr>
          <w:rFonts w:ascii="Arial" w:eastAsia="Times New Roman" w:hAnsi="Arial" w:cs="Arial"/>
          <w:color w:val="333333"/>
          <w:sz w:val="20"/>
          <w:szCs w:val="20"/>
          <w:lang w:eastAsia="nl-NL"/>
        </w:rPr>
        <w:t xml:space="preserve">Onder erkenning van de intrinsieke waarde als bedoeld in het eerste lid wordt verstaan erkenning van de eigen waarde van dieren, zijnde wezens met gevoel. </w:t>
      </w:r>
      <w:r w:rsidRPr="00DC1C65">
        <w:rPr>
          <w:rFonts w:ascii="Arial" w:eastAsia="Times New Roman" w:hAnsi="Arial" w:cs="Arial"/>
          <w:b/>
          <w:color w:val="333333"/>
          <w:sz w:val="20"/>
          <w:szCs w:val="20"/>
          <w:lang w:eastAsia="nl-NL"/>
        </w:rPr>
        <w:t>Bij het stellen van regels bij of krachtens deze wet, en het nemen van op die regels gebaseerde besluiten, wordt ten volle rekening gehouden met de gevolgen die deze regels of besluiten hebben voor deze intrinsieke waarde van het dier, onverminderd andere gerechtvaardigde belangen. Daarbij wordt er in elk geval in voorzien dat de inbreuk op de integriteit of het welzijn van dieren, verder dan redelijkerwijs noodzakelijk, wordt voorkomen en dat de zorg die de dieren redelijkerwijs behoeven is verzekerd.</w:t>
      </w:r>
    </w:p>
    <w:p w:rsidR="00DC1C65" w:rsidRPr="00DC1C65" w:rsidRDefault="00DC1C65" w:rsidP="00DC1C65">
      <w:pPr>
        <w:numPr>
          <w:ilvl w:val="0"/>
          <w:numId w:val="23"/>
        </w:numPr>
        <w:shd w:val="clear" w:color="auto" w:fill="FFFFFF"/>
        <w:spacing w:after="240" w:line="240" w:lineRule="auto"/>
        <w:ind w:left="156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t>3</w:t>
      </w:r>
      <w:r w:rsidRPr="00DC1C65">
        <w:rPr>
          <w:rFonts w:ascii="Arial" w:eastAsia="Times New Roman" w:hAnsi="Arial" w:cs="Arial"/>
          <w:color w:val="333333"/>
          <w:sz w:val="20"/>
          <w:szCs w:val="20"/>
          <w:lang w:eastAsia="nl-NL"/>
        </w:rPr>
        <w:t>Voor de toepassing van het tweede lid wordt tot de zorg die dieren redelijkerwijs behoeven in elk geval gerekend dat dieren zijn gevrijwaard van:</w:t>
      </w:r>
    </w:p>
    <w:p w:rsidR="00DC1C65" w:rsidRPr="00DC1C65" w:rsidRDefault="00DC1C65" w:rsidP="00DC1C65">
      <w:pPr>
        <w:numPr>
          <w:ilvl w:val="1"/>
          <w:numId w:val="23"/>
        </w:numPr>
        <w:shd w:val="clear" w:color="auto" w:fill="FFFFFF"/>
        <w:spacing w:after="240" w:line="240" w:lineRule="auto"/>
        <w:ind w:left="180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t>a.</w:t>
      </w:r>
      <w:r w:rsidRPr="00DC1C65">
        <w:rPr>
          <w:rFonts w:ascii="Arial" w:eastAsia="Times New Roman" w:hAnsi="Arial" w:cs="Arial"/>
          <w:color w:val="333333"/>
          <w:sz w:val="20"/>
          <w:szCs w:val="20"/>
          <w:lang w:eastAsia="nl-NL"/>
        </w:rPr>
        <w:t>dorst, honger en onjuiste voeding;</w:t>
      </w:r>
    </w:p>
    <w:p w:rsidR="00DC1C65" w:rsidRPr="00DC1C65" w:rsidRDefault="00DC1C65" w:rsidP="00DC1C65">
      <w:pPr>
        <w:numPr>
          <w:ilvl w:val="1"/>
          <w:numId w:val="23"/>
        </w:numPr>
        <w:shd w:val="clear" w:color="auto" w:fill="FFFFFF"/>
        <w:spacing w:after="240" w:line="240" w:lineRule="auto"/>
        <w:ind w:left="180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lastRenderedPageBreak/>
        <w:t>b.</w:t>
      </w:r>
      <w:r w:rsidRPr="00DC1C65">
        <w:rPr>
          <w:rFonts w:ascii="Arial" w:eastAsia="Times New Roman" w:hAnsi="Arial" w:cs="Arial"/>
          <w:color w:val="333333"/>
          <w:sz w:val="20"/>
          <w:szCs w:val="20"/>
          <w:lang w:eastAsia="nl-NL"/>
        </w:rPr>
        <w:t>fysiek en fysiologisch ongerief;</w:t>
      </w:r>
    </w:p>
    <w:p w:rsidR="00DC1C65" w:rsidRPr="00DC1C65" w:rsidRDefault="00DC1C65" w:rsidP="00DC1C65">
      <w:pPr>
        <w:numPr>
          <w:ilvl w:val="1"/>
          <w:numId w:val="23"/>
        </w:numPr>
        <w:shd w:val="clear" w:color="auto" w:fill="FFFFFF"/>
        <w:spacing w:after="240" w:line="240" w:lineRule="auto"/>
        <w:ind w:left="180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t>c.</w:t>
      </w:r>
      <w:r w:rsidRPr="00DC1C65">
        <w:rPr>
          <w:rFonts w:ascii="Arial" w:eastAsia="Times New Roman" w:hAnsi="Arial" w:cs="Arial"/>
          <w:color w:val="333333"/>
          <w:sz w:val="20"/>
          <w:szCs w:val="20"/>
          <w:lang w:eastAsia="nl-NL"/>
        </w:rPr>
        <w:t>pijn, verwonding en ziektes;</w:t>
      </w:r>
    </w:p>
    <w:p w:rsidR="00DC1C65" w:rsidRPr="00DC1C65" w:rsidRDefault="00DC1C65" w:rsidP="00DC1C65">
      <w:pPr>
        <w:numPr>
          <w:ilvl w:val="1"/>
          <w:numId w:val="23"/>
        </w:numPr>
        <w:shd w:val="clear" w:color="auto" w:fill="FFFFFF"/>
        <w:spacing w:after="240" w:line="240" w:lineRule="auto"/>
        <w:ind w:left="180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t>d.</w:t>
      </w:r>
      <w:r w:rsidRPr="00DC1C65">
        <w:rPr>
          <w:rFonts w:ascii="Arial" w:eastAsia="Times New Roman" w:hAnsi="Arial" w:cs="Arial"/>
          <w:color w:val="333333"/>
          <w:sz w:val="20"/>
          <w:szCs w:val="20"/>
          <w:lang w:eastAsia="nl-NL"/>
        </w:rPr>
        <w:t>angst en chronische stress;</w:t>
      </w:r>
    </w:p>
    <w:p w:rsidR="00DC1C65" w:rsidRPr="00DC1C65" w:rsidRDefault="00DC1C65" w:rsidP="00DC1C65">
      <w:pPr>
        <w:numPr>
          <w:ilvl w:val="1"/>
          <w:numId w:val="23"/>
        </w:numPr>
        <w:shd w:val="clear" w:color="auto" w:fill="FFFFFF"/>
        <w:spacing w:after="240" w:line="240" w:lineRule="auto"/>
        <w:ind w:left="180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t>e.</w:t>
      </w:r>
      <w:r w:rsidRPr="00DC1C65">
        <w:rPr>
          <w:rFonts w:ascii="Arial" w:eastAsia="Times New Roman" w:hAnsi="Arial" w:cs="Arial"/>
          <w:color w:val="333333"/>
          <w:sz w:val="20"/>
          <w:szCs w:val="20"/>
          <w:lang w:eastAsia="nl-NL"/>
        </w:rPr>
        <w:t>beperking van hun natuurlijk gedrag;</w:t>
      </w:r>
    </w:p>
    <w:p w:rsidR="00DC1C65" w:rsidRPr="00DC1C65" w:rsidRDefault="00DC1C65" w:rsidP="00DC1C65">
      <w:pPr>
        <w:shd w:val="clear" w:color="auto" w:fill="FFFFFF"/>
        <w:spacing w:after="240" w:line="240" w:lineRule="auto"/>
        <w:ind w:left="1560"/>
        <w:rPr>
          <w:rFonts w:ascii="Arial" w:eastAsia="Times New Roman" w:hAnsi="Arial" w:cs="Arial"/>
          <w:color w:val="333333"/>
          <w:sz w:val="20"/>
          <w:szCs w:val="20"/>
          <w:lang w:eastAsia="nl-NL"/>
        </w:rPr>
      </w:pPr>
      <w:r w:rsidRPr="00DC1C65">
        <w:rPr>
          <w:rFonts w:ascii="Arial" w:eastAsia="Times New Roman" w:hAnsi="Arial" w:cs="Arial"/>
          <w:color w:val="333333"/>
          <w:sz w:val="20"/>
          <w:szCs w:val="20"/>
          <w:lang w:eastAsia="nl-NL"/>
        </w:rPr>
        <w:t>voor zover zulks redelijkerwijs kan worden verlangd.</w:t>
      </w:r>
    </w:p>
    <w:p w:rsidR="003B5555" w:rsidRDefault="003B5555"/>
    <w:p w:rsidR="00DC1C65" w:rsidRPr="00DC1C65" w:rsidRDefault="00DC1C65" w:rsidP="00DC1C65">
      <w:pPr>
        <w:shd w:val="clear" w:color="auto" w:fill="F3F3F3"/>
        <w:spacing w:after="0" w:line="240" w:lineRule="auto"/>
        <w:outlineLvl w:val="3"/>
        <w:rPr>
          <w:rFonts w:ascii="Arial" w:eastAsia="Times New Roman" w:hAnsi="Arial" w:cs="Arial"/>
          <w:b/>
          <w:bCs/>
          <w:color w:val="333333"/>
          <w:sz w:val="24"/>
          <w:szCs w:val="24"/>
          <w:lang w:eastAsia="nl-NL"/>
        </w:rPr>
      </w:pPr>
      <w:r w:rsidRPr="00DC1C65">
        <w:rPr>
          <w:rFonts w:ascii="Arial" w:eastAsia="Times New Roman" w:hAnsi="Arial" w:cs="Arial"/>
          <w:b/>
          <w:bCs/>
          <w:color w:val="333333"/>
          <w:sz w:val="24"/>
          <w:szCs w:val="24"/>
          <w:lang w:eastAsia="nl-NL"/>
        </w:rPr>
        <w:t>Artikel 2.1. Dierenmishandeling</w:t>
      </w:r>
    </w:p>
    <w:p w:rsidR="00DC1C65" w:rsidRPr="00DC1C65" w:rsidRDefault="00DC1C65" w:rsidP="00DC1C65">
      <w:pPr>
        <w:shd w:val="clear" w:color="auto" w:fill="F3F3F3"/>
        <w:spacing w:after="60" w:line="240" w:lineRule="auto"/>
        <w:jc w:val="center"/>
        <w:rPr>
          <w:rFonts w:ascii="Arial" w:eastAsia="Times New Roman" w:hAnsi="Arial" w:cs="Arial"/>
          <w:b/>
          <w:color w:val="333333"/>
          <w:sz w:val="20"/>
          <w:szCs w:val="20"/>
          <w:lang w:eastAsia="nl-NL"/>
        </w:rPr>
      </w:pPr>
    </w:p>
    <w:p w:rsidR="00DC1C65" w:rsidRPr="00DC1C65" w:rsidRDefault="00DC1C65" w:rsidP="00DC1C65">
      <w:pPr>
        <w:numPr>
          <w:ilvl w:val="0"/>
          <w:numId w:val="25"/>
        </w:numPr>
        <w:shd w:val="clear" w:color="auto" w:fill="FFFFFF"/>
        <w:spacing w:after="240" w:line="240" w:lineRule="auto"/>
        <w:ind w:left="1560"/>
        <w:rPr>
          <w:rFonts w:ascii="Arial" w:eastAsia="Times New Roman" w:hAnsi="Arial" w:cs="Arial"/>
          <w:b/>
          <w:color w:val="333333"/>
          <w:sz w:val="20"/>
          <w:szCs w:val="20"/>
          <w:lang w:eastAsia="nl-NL"/>
        </w:rPr>
      </w:pPr>
      <w:r w:rsidRPr="00DC1C65">
        <w:rPr>
          <w:rFonts w:ascii="Arial" w:eastAsia="Times New Roman" w:hAnsi="Arial" w:cs="Arial"/>
          <w:b/>
          <w:bCs/>
          <w:color w:val="333333"/>
          <w:sz w:val="20"/>
          <w:lang w:eastAsia="nl-NL"/>
        </w:rPr>
        <w:t>1</w:t>
      </w:r>
      <w:r w:rsidRPr="00DC1C65">
        <w:rPr>
          <w:rFonts w:ascii="Arial" w:eastAsia="Times New Roman" w:hAnsi="Arial" w:cs="Arial"/>
          <w:b/>
          <w:color w:val="333333"/>
          <w:sz w:val="20"/>
          <w:szCs w:val="20"/>
          <w:lang w:eastAsia="nl-NL"/>
        </w:rPr>
        <w:t>Het is verboden om zonder redelijk doel of met overschrijding van hetgeen ter bereiking van zodanig doel toelaatbaar is, bij een dier pijn of letsel te veroorzaken dan wel de gezondheid of het welzijn van het dier te benadelen.</w:t>
      </w:r>
    </w:p>
    <w:p w:rsidR="00DC1C65" w:rsidRPr="00DC1C65" w:rsidRDefault="00DC1C65" w:rsidP="00DC1C65">
      <w:pPr>
        <w:numPr>
          <w:ilvl w:val="0"/>
          <w:numId w:val="26"/>
        </w:numPr>
        <w:shd w:val="clear" w:color="auto" w:fill="FFFFFF"/>
        <w:spacing w:after="240" w:line="240" w:lineRule="auto"/>
        <w:ind w:left="156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t>2</w:t>
      </w:r>
      <w:r w:rsidRPr="00DC1C65">
        <w:rPr>
          <w:rFonts w:ascii="Arial" w:eastAsia="Times New Roman" w:hAnsi="Arial" w:cs="Arial"/>
          <w:color w:val="333333"/>
          <w:sz w:val="20"/>
          <w:szCs w:val="20"/>
          <w:lang w:eastAsia="nl-NL"/>
        </w:rPr>
        <w:t>Tot de in het eerste lid verboden gedragingen worden in ieder geval gerekend:</w:t>
      </w:r>
    </w:p>
    <w:p w:rsidR="00DC1C65" w:rsidRPr="00DC1C65" w:rsidRDefault="00DC1C65" w:rsidP="00DC1C65">
      <w:pPr>
        <w:numPr>
          <w:ilvl w:val="1"/>
          <w:numId w:val="26"/>
        </w:numPr>
        <w:shd w:val="clear" w:color="auto" w:fill="FFFFFF"/>
        <w:spacing w:after="240" w:line="240" w:lineRule="auto"/>
        <w:ind w:left="180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t>a.</w:t>
      </w:r>
      <w:r w:rsidRPr="00DC1C65">
        <w:rPr>
          <w:rFonts w:ascii="Arial" w:eastAsia="Times New Roman" w:hAnsi="Arial" w:cs="Arial"/>
          <w:color w:val="333333"/>
          <w:sz w:val="20"/>
          <w:szCs w:val="20"/>
          <w:lang w:eastAsia="nl-NL"/>
        </w:rPr>
        <w:t>een dier arbeid doen verrichten die kennelijk zijn krachten te boven gaat of waartoe het uit hoofde van zijn toestand ongeschikt is;</w:t>
      </w:r>
    </w:p>
    <w:p w:rsidR="00DC1C65" w:rsidRPr="00DC1C65" w:rsidRDefault="00DC1C65" w:rsidP="00DC1C65">
      <w:pPr>
        <w:numPr>
          <w:ilvl w:val="1"/>
          <w:numId w:val="26"/>
        </w:numPr>
        <w:shd w:val="clear" w:color="auto" w:fill="FFFFFF"/>
        <w:spacing w:after="240" w:line="240" w:lineRule="auto"/>
        <w:ind w:left="180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t>b.</w:t>
      </w:r>
      <w:r w:rsidRPr="00DC1C65">
        <w:rPr>
          <w:rFonts w:ascii="Arial" w:eastAsia="Times New Roman" w:hAnsi="Arial" w:cs="Arial"/>
          <w:color w:val="333333"/>
          <w:sz w:val="20"/>
          <w:szCs w:val="20"/>
          <w:lang w:eastAsia="nl-NL"/>
        </w:rPr>
        <w:t>een koe met overvolle uier vervoeren of op een markt of openbare verkoping ten verkoop houden;</w:t>
      </w:r>
    </w:p>
    <w:p w:rsidR="00DC1C65" w:rsidRPr="00DC1C65" w:rsidRDefault="00DC1C65" w:rsidP="00DC1C65">
      <w:pPr>
        <w:numPr>
          <w:ilvl w:val="1"/>
          <w:numId w:val="26"/>
        </w:numPr>
        <w:shd w:val="clear" w:color="auto" w:fill="FFFFFF"/>
        <w:spacing w:after="240" w:line="240" w:lineRule="auto"/>
        <w:ind w:left="180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t>c.</w:t>
      </w:r>
      <w:r w:rsidRPr="00DC1C65">
        <w:rPr>
          <w:rFonts w:ascii="Arial" w:eastAsia="Times New Roman" w:hAnsi="Arial" w:cs="Arial"/>
          <w:color w:val="333333"/>
          <w:sz w:val="20"/>
          <w:szCs w:val="20"/>
          <w:lang w:eastAsia="nl-NL"/>
        </w:rPr>
        <w:t>bij de verlossing van een koe gebruikmaken van dierlijke trekkracht of van een niet daarvoor toegelaten krachttoestel, en</w:t>
      </w:r>
    </w:p>
    <w:p w:rsidR="00DC1C65" w:rsidRPr="00DC1C65" w:rsidRDefault="00DC1C65" w:rsidP="00DC1C65">
      <w:pPr>
        <w:numPr>
          <w:ilvl w:val="1"/>
          <w:numId w:val="26"/>
        </w:numPr>
        <w:shd w:val="clear" w:color="auto" w:fill="FFFFFF"/>
        <w:spacing w:after="240" w:line="240" w:lineRule="auto"/>
        <w:ind w:left="180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t>d.</w:t>
      </w:r>
      <w:r w:rsidRPr="00DC1C65">
        <w:rPr>
          <w:rFonts w:ascii="Arial" w:eastAsia="Times New Roman" w:hAnsi="Arial" w:cs="Arial"/>
          <w:color w:val="333333"/>
          <w:sz w:val="20"/>
          <w:szCs w:val="20"/>
          <w:lang w:eastAsia="nl-NL"/>
        </w:rPr>
        <w:t>een hond als trekkracht gebruiken met uitzondering van de sledehondensport, voor zover toegelaten.</w:t>
      </w:r>
    </w:p>
    <w:p w:rsidR="00DC1C65" w:rsidRPr="00DC1C65" w:rsidRDefault="00DC1C65" w:rsidP="00DC1C65">
      <w:pPr>
        <w:numPr>
          <w:ilvl w:val="0"/>
          <w:numId w:val="27"/>
        </w:numPr>
        <w:shd w:val="clear" w:color="auto" w:fill="FFFFFF"/>
        <w:spacing w:after="240" w:line="240" w:lineRule="auto"/>
        <w:ind w:left="156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t>3</w:t>
      </w:r>
      <w:r w:rsidRPr="00DC1C65">
        <w:rPr>
          <w:rFonts w:ascii="Arial" w:eastAsia="Times New Roman" w:hAnsi="Arial" w:cs="Arial"/>
          <w:color w:val="333333"/>
          <w:sz w:val="20"/>
          <w:szCs w:val="20"/>
          <w:lang w:eastAsia="nl-NL"/>
        </w:rPr>
        <w:t>Bij algemene maatregel van bestuur kunnen voorts gedragingen worden aangewezen die in ieder geval worden gerekend tot de verboden gedragingen, bedoeld in het eerste lid.</w:t>
      </w:r>
    </w:p>
    <w:p w:rsidR="00DC1C65" w:rsidRPr="00DC1C65" w:rsidRDefault="00DC1C65" w:rsidP="00DC1C65">
      <w:pPr>
        <w:numPr>
          <w:ilvl w:val="0"/>
          <w:numId w:val="28"/>
        </w:numPr>
        <w:shd w:val="clear" w:color="auto" w:fill="FFFFFF"/>
        <w:spacing w:after="240" w:line="240" w:lineRule="auto"/>
        <w:ind w:left="156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t>4</w:t>
      </w:r>
      <w:r w:rsidRPr="00DC1C65">
        <w:rPr>
          <w:rFonts w:ascii="Arial" w:eastAsia="Times New Roman" w:hAnsi="Arial" w:cs="Arial"/>
          <w:color w:val="333333"/>
          <w:sz w:val="20"/>
          <w:szCs w:val="20"/>
          <w:lang w:eastAsia="nl-NL"/>
        </w:rPr>
        <w:t>Bij ministeriële regeling kunnen regels worden gesteld voor een toelating als bedoeld in het tweede lid, onderdeel c en d, of voor de bij algemene maatregel van bestuur, bedoeld in het derde lid, aangewezen gedragingen.</w:t>
      </w:r>
    </w:p>
    <w:p w:rsidR="00DC1C65" w:rsidRPr="00DC1C65" w:rsidRDefault="00DC1C65" w:rsidP="00DC1C65">
      <w:pPr>
        <w:numPr>
          <w:ilvl w:val="0"/>
          <w:numId w:val="29"/>
        </w:numPr>
        <w:shd w:val="clear" w:color="auto" w:fill="FFFFFF"/>
        <w:spacing w:after="240" w:line="240" w:lineRule="auto"/>
        <w:ind w:left="156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t>5</w:t>
      </w:r>
      <w:r w:rsidRPr="00DC1C65">
        <w:rPr>
          <w:rFonts w:ascii="Arial" w:eastAsia="Times New Roman" w:hAnsi="Arial" w:cs="Arial"/>
          <w:color w:val="333333"/>
          <w:sz w:val="20"/>
          <w:szCs w:val="20"/>
          <w:lang w:eastAsia="nl-NL"/>
        </w:rPr>
        <w:t>Van de krachtens het derde lid aangewezen gedragingen kan, al dan niet in daarbij aangewezen gevallen, deel uitmaken het gebruik van voorwerpen die bij dieren pijn of letsel kunnen veroorzaken, dan wel de gezondheid of het welzijn kunnen benadelen.</w:t>
      </w:r>
    </w:p>
    <w:p w:rsidR="00DC1C65" w:rsidRPr="00DC1C65" w:rsidRDefault="00DC1C65" w:rsidP="00DC1C65">
      <w:pPr>
        <w:numPr>
          <w:ilvl w:val="0"/>
          <w:numId w:val="30"/>
        </w:numPr>
        <w:shd w:val="clear" w:color="auto" w:fill="FFFFFF"/>
        <w:spacing w:after="240" w:line="240" w:lineRule="auto"/>
        <w:ind w:left="1560"/>
        <w:rPr>
          <w:rFonts w:ascii="Arial" w:eastAsia="Times New Roman" w:hAnsi="Arial" w:cs="Arial"/>
          <w:b/>
          <w:color w:val="333333"/>
          <w:sz w:val="20"/>
          <w:szCs w:val="20"/>
          <w:lang w:eastAsia="nl-NL"/>
        </w:rPr>
      </w:pPr>
      <w:r w:rsidRPr="00DC1C65">
        <w:rPr>
          <w:rFonts w:ascii="Arial" w:eastAsia="Times New Roman" w:hAnsi="Arial" w:cs="Arial"/>
          <w:b/>
          <w:bCs/>
          <w:color w:val="333333"/>
          <w:sz w:val="20"/>
          <w:lang w:eastAsia="nl-NL"/>
        </w:rPr>
        <w:t>6</w:t>
      </w:r>
      <w:r w:rsidRPr="00DC1C65">
        <w:rPr>
          <w:rFonts w:ascii="Arial" w:eastAsia="Times New Roman" w:hAnsi="Arial" w:cs="Arial"/>
          <w:b/>
          <w:color w:val="333333"/>
          <w:sz w:val="20"/>
          <w:szCs w:val="20"/>
          <w:lang w:eastAsia="nl-NL"/>
        </w:rPr>
        <w:t>Een ieder verleent een hulpbehoevend dier de nodige zorg.</w:t>
      </w:r>
    </w:p>
    <w:p w:rsidR="00DC1C65" w:rsidRPr="00DC1C65" w:rsidRDefault="00DC1C65" w:rsidP="00DC1C65">
      <w:pPr>
        <w:numPr>
          <w:ilvl w:val="0"/>
          <w:numId w:val="31"/>
        </w:numPr>
        <w:shd w:val="clear" w:color="auto" w:fill="FFFFFF"/>
        <w:spacing w:after="240" w:line="240" w:lineRule="auto"/>
        <w:ind w:left="1560"/>
        <w:rPr>
          <w:rFonts w:ascii="Arial" w:eastAsia="Times New Roman" w:hAnsi="Arial" w:cs="Arial"/>
          <w:color w:val="333333"/>
          <w:sz w:val="20"/>
          <w:szCs w:val="20"/>
          <w:lang w:eastAsia="nl-NL"/>
        </w:rPr>
      </w:pPr>
      <w:r w:rsidRPr="00DC1C65">
        <w:rPr>
          <w:rFonts w:ascii="Arial" w:eastAsia="Times New Roman" w:hAnsi="Arial" w:cs="Arial"/>
          <w:b/>
          <w:bCs/>
          <w:color w:val="333333"/>
          <w:sz w:val="20"/>
          <w:lang w:eastAsia="nl-NL"/>
        </w:rPr>
        <w:t>7</w:t>
      </w:r>
      <w:r w:rsidRPr="00DC1C65">
        <w:rPr>
          <w:rFonts w:ascii="Arial" w:eastAsia="Times New Roman" w:hAnsi="Arial" w:cs="Arial"/>
          <w:color w:val="333333"/>
          <w:sz w:val="20"/>
          <w:szCs w:val="20"/>
          <w:lang w:eastAsia="nl-NL"/>
        </w:rPr>
        <w:t>Het bij en krachtens het eerste tot en met het zesde lid bepaalde is tevens van toepassing ten aanzien van andere dan gehouden dieren.</w:t>
      </w:r>
    </w:p>
    <w:p w:rsidR="00DC1C65" w:rsidRDefault="00DC1C65" w:rsidP="00FA7757"/>
    <w:p w:rsidR="000C07AD" w:rsidRDefault="000C07AD" w:rsidP="00FA7757"/>
    <w:p w:rsidR="000C07AD" w:rsidRDefault="000C07AD" w:rsidP="00FA7757"/>
    <w:p w:rsidR="000C07AD" w:rsidRDefault="000C07AD" w:rsidP="00FA7757"/>
    <w:sectPr w:rsidR="000C07AD" w:rsidSect="00D5375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9B9" w:rsidRDefault="001F49B9" w:rsidP="00636929">
      <w:pPr>
        <w:spacing w:after="0" w:line="240" w:lineRule="auto"/>
      </w:pPr>
      <w:r>
        <w:separator/>
      </w:r>
    </w:p>
  </w:endnote>
  <w:endnote w:type="continuationSeparator" w:id="1">
    <w:p w:rsidR="001F49B9" w:rsidRDefault="001F49B9" w:rsidP="006369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9B9" w:rsidRDefault="001F49B9" w:rsidP="00636929">
      <w:pPr>
        <w:spacing w:after="0" w:line="240" w:lineRule="auto"/>
      </w:pPr>
      <w:r>
        <w:separator/>
      </w:r>
    </w:p>
  </w:footnote>
  <w:footnote w:type="continuationSeparator" w:id="1">
    <w:p w:rsidR="001F49B9" w:rsidRDefault="001F49B9" w:rsidP="006369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0ABB"/>
    <w:multiLevelType w:val="multilevel"/>
    <w:tmpl w:val="C934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D22E3"/>
    <w:multiLevelType w:val="multilevel"/>
    <w:tmpl w:val="17E2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62AA1"/>
    <w:multiLevelType w:val="multilevel"/>
    <w:tmpl w:val="5A3E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84A01"/>
    <w:multiLevelType w:val="multilevel"/>
    <w:tmpl w:val="ACB63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C4BB7"/>
    <w:multiLevelType w:val="multilevel"/>
    <w:tmpl w:val="D4E2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026984"/>
    <w:multiLevelType w:val="multilevel"/>
    <w:tmpl w:val="8308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00757"/>
    <w:multiLevelType w:val="multilevel"/>
    <w:tmpl w:val="83D8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FE10ED"/>
    <w:multiLevelType w:val="multilevel"/>
    <w:tmpl w:val="EE94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7C4D33"/>
    <w:multiLevelType w:val="multilevel"/>
    <w:tmpl w:val="A39A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2D35AD"/>
    <w:multiLevelType w:val="multilevel"/>
    <w:tmpl w:val="DA4C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1061B"/>
    <w:multiLevelType w:val="multilevel"/>
    <w:tmpl w:val="E528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C40EA7"/>
    <w:multiLevelType w:val="multilevel"/>
    <w:tmpl w:val="7B78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0426EC"/>
    <w:multiLevelType w:val="multilevel"/>
    <w:tmpl w:val="DE8C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0E2C7E"/>
    <w:multiLevelType w:val="multilevel"/>
    <w:tmpl w:val="2F82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4F3E64"/>
    <w:multiLevelType w:val="multilevel"/>
    <w:tmpl w:val="A214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495427"/>
    <w:multiLevelType w:val="multilevel"/>
    <w:tmpl w:val="4E76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9477EA"/>
    <w:multiLevelType w:val="multilevel"/>
    <w:tmpl w:val="3EA8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B906DA"/>
    <w:multiLevelType w:val="multilevel"/>
    <w:tmpl w:val="FA44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587D79"/>
    <w:multiLevelType w:val="multilevel"/>
    <w:tmpl w:val="DE7A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027687"/>
    <w:multiLevelType w:val="multilevel"/>
    <w:tmpl w:val="F246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8D0093"/>
    <w:multiLevelType w:val="multilevel"/>
    <w:tmpl w:val="45A6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277E5D"/>
    <w:multiLevelType w:val="multilevel"/>
    <w:tmpl w:val="2D96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E713D2"/>
    <w:multiLevelType w:val="multilevel"/>
    <w:tmpl w:val="143A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053264"/>
    <w:multiLevelType w:val="multilevel"/>
    <w:tmpl w:val="E3B6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2B1AA4"/>
    <w:multiLevelType w:val="multilevel"/>
    <w:tmpl w:val="58FA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5222D5"/>
    <w:multiLevelType w:val="multilevel"/>
    <w:tmpl w:val="1ABE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A47345"/>
    <w:multiLevelType w:val="multilevel"/>
    <w:tmpl w:val="DBBE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58632D"/>
    <w:multiLevelType w:val="multilevel"/>
    <w:tmpl w:val="1E90C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D21392"/>
    <w:multiLevelType w:val="multilevel"/>
    <w:tmpl w:val="FC74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57373B"/>
    <w:multiLevelType w:val="multilevel"/>
    <w:tmpl w:val="2F0A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512B1A"/>
    <w:multiLevelType w:val="multilevel"/>
    <w:tmpl w:val="9BF2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0"/>
  </w:num>
  <w:num w:numId="4">
    <w:abstractNumId w:val="12"/>
  </w:num>
  <w:num w:numId="5">
    <w:abstractNumId w:val="7"/>
  </w:num>
  <w:num w:numId="6">
    <w:abstractNumId w:val="20"/>
  </w:num>
  <w:num w:numId="7">
    <w:abstractNumId w:val="23"/>
  </w:num>
  <w:num w:numId="8">
    <w:abstractNumId w:val="29"/>
  </w:num>
  <w:num w:numId="9">
    <w:abstractNumId w:val="1"/>
  </w:num>
  <w:num w:numId="10">
    <w:abstractNumId w:val="26"/>
  </w:num>
  <w:num w:numId="11">
    <w:abstractNumId w:val="19"/>
  </w:num>
  <w:num w:numId="12">
    <w:abstractNumId w:val="16"/>
  </w:num>
  <w:num w:numId="13">
    <w:abstractNumId w:val="25"/>
  </w:num>
  <w:num w:numId="14">
    <w:abstractNumId w:val="0"/>
  </w:num>
  <w:num w:numId="15">
    <w:abstractNumId w:val="18"/>
  </w:num>
  <w:num w:numId="16">
    <w:abstractNumId w:val="9"/>
  </w:num>
  <w:num w:numId="17">
    <w:abstractNumId w:val="4"/>
  </w:num>
  <w:num w:numId="18">
    <w:abstractNumId w:val="22"/>
  </w:num>
  <w:num w:numId="19">
    <w:abstractNumId w:val="10"/>
  </w:num>
  <w:num w:numId="20">
    <w:abstractNumId w:val="15"/>
  </w:num>
  <w:num w:numId="21">
    <w:abstractNumId w:val="24"/>
  </w:num>
  <w:num w:numId="22">
    <w:abstractNumId w:val="8"/>
  </w:num>
  <w:num w:numId="23">
    <w:abstractNumId w:val="3"/>
  </w:num>
  <w:num w:numId="24">
    <w:abstractNumId w:val="13"/>
  </w:num>
  <w:num w:numId="25">
    <w:abstractNumId w:val="6"/>
  </w:num>
  <w:num w:numId="26">
    <w:abstractNumId w:val="27"/>
  </w:num>
  <w:num w:numId="27">
    <w:abstractNumId w:val="11"/>
  </w:num>
  <w:num w:numId="28">
    <w:abstractNumId w:val="21"/>
  </w:num>
  <w:num w:numId="29">
    <w:abstractNumId w:val="14"/>
  </w:num>
  <w:num w:numId="30">
    <w:abstractNumId w:val="17"/>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hyphenationZone w:val="425"/>
  <w:characterSpacingControl w:val="doNotCompress"/>
  <w:footnotePr>
    <w:footnote w:id="0"/>
    <w:footnote w:id="1"/>
  </w:footnotePr>
  <w:endnotePr>
    <w:endnote w:id="0"/>
    <w:endnote w:id="1"/>
  </w:endnotePr>
  <w:compat/>
  <w:rsids>
    <w:rsidRoot w:val="002709B6"/>
    <w:rsid w:val="000C07AD"/>
    <w:rsid w:val="0015306C"/>
    <w:rsid w:val="001F49B9"/>
    <w:rsid w:val="00225886"/>
    <w:rsid w:val="00233714"/>
    <w:rsid w:val="002709B6"/>
    <w:rsid w:val="00347827"/>
    <w:rsid w:val="003B5555"/>
    <w:rsid w:val="003D4B8E"/>
    <w:rsid w:val="00426F7A"/>
    <w:rsid w:val="005267F6"/>
    <w:rsid w:val="00595DBE"/>
    <w:rsid w:val="005F0CA1"/>
    <w:rsid w:val="0062135A"/>
    <w:rsid w:val="00636929"/>
    <w:rsid w:val="00675F2B"/>
    <w:rsid w:val="00720635"/>
    <w:rsid w:val="00886652"/>
    <w:rsid w:val="008A4BA4"/>
    <w:rsid w:val="00926E90"/>
    <w:rsid w:val="009B1A2B"/>
    <w:rsid w:val="009B33AA"/>
    <w:rsid w:val="00A90E9F"/>
    <w:rsid w:val="00B25619"/>
    <w:rsid w:val="00BC30C1"/>
    <w:rsid w:val="00C23446"/>
    <w:rsid w:val="00CA5AD0"/>
    <w:rsid w:val="00CD31D6"/>
    <w:rsid w:val="00D005F0"/>
    <w:rsid w:val="00D03D58"/>
    <w:rsid w:val="00D17D71"/>
    <w:rsid w:val="00D53757"/>
    <w:rsid w:val="00D70649"/>
    <w:rsid w:val="00DC1C65"/>
    <w:rsid w:val="00F2101E"/>
    <w:rsid w:val="00F419F5"/>
    <w:rsid w:val="00F96C69"/>
    <w:rsid w:val="00FA775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53757"/>
  </w:style>
  <w:style w:type="paragraph" w:styleId="Kop1">
    <w:name w:val="heading 1"/>
    <w:basedOn w:val="Standaard"/>
    <w:link w:val="Kop1Char"/>
    <w:uiPriority w:val="9"/>
    <w:qFormat/>
    <w:rsid w:val="009B1A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9B1A2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9B1A2B"/>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9B1A2B"/>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B1A2B"/>
    <w:rPr>
      <w:color w:val="0000FF" w:themeColor="hyperlink"/>
      <w:u w:val="single"/>
    </w:rPr>
  </w:style>
  <w:style w:type="character" w:customStyle="1" w:styleId="Kop1Char">
    <w:name w:val="Kop 1 Char"/>
    <w:basedOn w:val="Standaardalinea-lettertype"/>
    <w:link w:val="Kop1"/>
    <w:uiPriority w:val="9"/>
    <w:rsid w:val="009B1A2B"/>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9B1A2B"/>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9B1A2B"/>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9B1A2B"/>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9B1A2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abel">
    <w:name w:val="label"/>
    <w:basedOn w:val="Standaardalinea-lettertype"/>
    <w:rsid w:val="009B1A2B"/>
  </w:style>
  <w:style w:type="character" w:customStyle="1" w:styleId="list-customitembullet">
    <w:name w:val="list-custom__itembullet"/>
    <w:basedOn w:val="Standaardalinea-lettertype"/>
    <w:rsid w:val="009B1A2B"/>
  </w:style>
  <w:style w:type="paragraph" w:customStyle="1" w:styleId="functie">
    <w:name w:val="functie"/>
    <w:basedOn w:val="Standaard"/>
    <w:rsid w:val="009B1A2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2135A"/>
    <w:rPr>
      <w:b/>
      <w:bCs/>
    </w:rPr>
  </w:style>
  <w:style w:type="paragraph" w:styleId="Ballontekst">
    <w:name w:val="Balloon Text"/>
    <w:basedOn w:val="Standaard"/>
    <w:link w:val="BallontekstChar"/>
    <w:uiPriority w:val="99"/>
    <w:semiHidden/>
    <w:unhideWhenUsed/>
    <w:rsid w:val="006213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2135A"/>
    <w:rPr>
      <w:rFonts w:ascii="Tahoma" w:hAnsi="Tahoma" w:cs="Tahoma"/>
      <w:sz w:val="16"/>
      <w:szCs w:val="16"/>
    </w:rPr>
  </w:style>
  <w:style w:type="paragraph" w:styleId="Geenafstand">
    <w:name w:val="No Spacing"/>
    <w:uiPriority w:val="1"/>
    <w:qFormat/>
    <w:rsid w:val="00595DBE"/>
    <w:pPr>
      <w:spacing w:after="0" w:line="240" w:lineRule="auto"/>
    </w:pPr>
  </w:style>
  <w:style w:type="paragraph" w:customStyle="1" w:styleId="lid">
    <w:name w:val="lid"/>
    <w:basedOn w:val="Standaard"/>
    <w:rsid w:val="00DC1C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DC1C65"/>
  </w:style>
  <w:style w:type="paragraph" w:customStyle="1" w:styleId="labeled">
    <w:name w:val="labeled"/>
    <w:basedOn w:val="Standaard"/>
    <w:rsid w:val="00DC1C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DC1C65"/>
  </w:style>
  <w:style w:type="paragraph" w:customStyle="1" w:styleId="al">
    <w:name w:val="al"/>
    <w:basedOn w:val="Standaard"/>
    <w:rsid w:val="00DC1C6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semiHidden/>
    <w:unhideWhenUsed/>
    <w:rsid w:val="006369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36929"/>
  </w:style>
  <w:style w:type="paragraph" w:styleId="Voettekst">
    <w:name w:val="footer"/>
    <w:basedOn w:val="Standaard"/>
    <w:link w:val="VoettekstChar"/>
    <w:uiPriority w:val="99"/>
    <w:semiHidden/>
    <w:unhideWhenUsed/>
    <w:rsid w:val="006369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636929"/>
  </w:style>
</w:styles>
</file>

<file path=word/webSettings.xml><?xml version="1.0" encoding="utf-8"?>
<w:webSettings xmlns:r="http://schemas.openxmlformats.org/officeDocument/2006/relationships" xmlns:w="http://schemas.openxmlformats.org/wordprocessingml/2006/main">
  <w:divs>
    <w:div w:id="373845473">
      <w:bodyDiv w:val="1"/>
      <w:marLeft w:val="0"/>
      <w:marRight w:val="0"/>
      <w:marTop w:val="0"/>
      <w:marBottom w:val="0"/>
      <w:divBdr>
        <w:top w:val="none" w:sz="0" w:space="0" w:color="auto"/>
        <w:left w:val="none" w:sz="0" w:space="0" w:color="auto"/>
        <w:bottom w:val="none" w:sz="0" w:space="0" w:color="auto"/>
        <w:right w:val="none" w:sz="0" w:space="0" w:color="auto"/>
      </w:divBdr>
      <w:divsChild>
        <w:div w:id="204605683">
          <w:marLeft w:val="0"/>
          <w:marRight w:val="0"/>
          <w:marTop w:val="60"/>
          <w:marBottom w:val="60"/>
          <w:divBdr>
            <w:top w:val="none" w:sz="0" w:space="0" w:color="auto"/>
            <w:left w:val="none" w:sz="0" w:space="0" w:color="auto"/>
            <w:bottom w:val="none" w:sz="0" w:space="0" w:color="auto"/>
            <w:right w:val="none" w:sz="0" w:space="0" w:color="auto"/>
          </w:divBdr>
        </w:div>
      </w:divsChild>
    </w:div>
    <w:div w:id="464391819">
      <w:bodyDiv w:val="1"/>
      <w:marLeft w:val="0"/>
      <w:marRight w:val="0"/>
      <w:marTop w:val="0"/>
      <w:marBottom w:val="0"/>
      <w:divBdr>
        <w:top w:val="none" w:sz="0" w:space="0" w:color="auto"/>
        <w:left w:val="none" w:sz="0" w:space="0" w:color="auto"/>
        <w:bottom w:val="none" w:sz="0" w:space="0" w:color="auto"/>
        <w:right w:val="none" w:sz="0" w:space="0" w:color="auto"/>
      </w:divBdr>
    </w:div>
    <w:div w:id="891773911">
      <w:bodyDiv w:val="1"/>
      <w:marLeft w:val="0"/>
      <w:marRight w:val="0"/>
      <w:marTop w:val="0"/>
      <w:marBottom w:val="0"/>
      <w:divBdr>
        <w:top w:val="none" w:sz="0" w:space="0" w:color="auto"/>
        <w:left w:val="none" w:sz="0" w:space="0" w:color="auto"/>
        <w:bottom w:val="none" w:sz="0" w:space="0" w:color="auto"/>
        <w:right w:val="none" w:sz="0" w:space="0" w:color="auto"/>
      </w:divBdr>
    </w:div>
    <w:div w:id="1131943827">
      <w:bodyDiv w:val="1"/>
      <w:marLeft w:val="0"/>
      <w:marRight w:val="0"/>
      <w:marTop w:val="0"/>
      <w:marBottom w:val="0"/>
      <w:divBdr>
        <w:top w:val="none" w:sz="0" w:space="0" w:color="auto"/>
        <w:left w:val="none" w:sz="0" w:space="0" w:color="auto"/>
        <w:bottom w:val="none" w:sz="0" w:space="0" w:color="auto"/>
        <w:right w:val="none" w:sz="0" w:space="0" w:color="auto"/>
      </w:divBdr>
      <w:divsChild>
        <w:div w:id="91125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4833">
      <w:bodyDiv w:val="1"/>
      <w:marLeft w:val="0"/>
      <w:marRight w:val="0"/>
      <w:marTop w:val="0"/>
      <w:marBottom w:val="0"/>
      <w:divBdr>
        <w:top w:val="none" w:sz="0" w:space="0" w:color="auto"/>
        <w:left w:val="none" w:sz="0" w:space="0" w:color="auto"/>
        <w:bottom w:val="none" w:sz="0" w:space="0" w:color="auto"/>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 w:id="692192082">
          <w:marLeft w:val="0"/>
          <w:marRight w:val="0"/>
          <w:marTop w:val="0"/>
          <w:marBottom w:val="0"/>
          <w:divBdr>
            <w:top w:val="none" w:sz="0" w:space="0" w:color="auto"/>
            <w:left w:val="none" w:sz="0" w:space="0" w:color="auto"/>
            <w:bottom w:val="none" w:sz="0" w:space="0" w:color="auto"/>
            <w:right w:val="none" w:sz="0" w:space="0" w:color="auto"/>
          </w:divBdr>
          <w:divsChild>
            <w:div w:id="847209561">
              <w:marLeft w:val="0"/>
              <w:marRight w:val="0"/>
              <w:marTop w:val="0"/>
              <w:marBottom w:val="0"/>
              <w:divBdr>
                <w:top w:val="none" w:sz="0" w:space="0" w:color="auto"/>
                <w:left w:val="none" w:sz="0" w:space="0" w:color="auto"/>
                <w:bottom w:val="none" w:sz="0" w:space="0" w:color="auto"/>
                <w:right w:val="none" w:sz="0" w:space="0" w:color="auto"/>
              </w:divBdr>
            </w:div>
            <w:div w:id="1993673997">
              <w:marLeft w:val="0"/>
              <w:marRight w:val="0"/>
              <w:marTop w:val="0"/>
              <w:marBottom w:val="0"/>
              <w:divBdr>
                <w:top w:val="none" w:sz="0" w:space="0" w:color="auto"/>
                <w:left w:val="none" w:sz="0" w:space="0" w:color="auto"/>
                <w:bottom w:val="none" w:sz="0" w:space="0" w:color="auto"/>
                <w:right w:val="none" w:sz="0" w:space="0" w:color="auto"/>
              </w:divBdr>
              <w:divsChild>
                <w:div w:id="104405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46113">
      <w:bodyDiv w:val="1"/>
      <w:marLeft w:val="0"/>
      <w:marRight w:val="0"/>
      <w:marTop w:val="0"/>
      <w:marBottom w:val="0"/>
      <w:divBdr>
        <w:top w:val="none" w:sz="0" w:space="0" w:color="auto"/>
        <w:left w:val="none" w:sz="0" w:space="0" w:color="auto"/>
        <w:bottom w:val="none" w:sz="0" w:space="0" w:color="auto"/>
        <w:right w:val="none" w:sz="0" w:space="0" w:color="auto"/>
      </w:divBdr>
      <w:divsChild>
        <w:div w:id="1593053576">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bestuur@rucphen.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dierennoodhulp@hotmail.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1432</Words>
  <Characters>7882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2024-01-14T19:24:00Z</dcterms:created>
  <dcterms:modified xsi:type="dcterms:W3CDTF">2024-01-14T20:20:00Z</dcterms:modified>
</cp:coreProperties>
</file>